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D60F" w14:textId="77777777" w:rsidR="00042248" w:rsidRDefault="00042248" w:rsidP="00042248">
      <w:pPr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NỘI DUNG HỌC TẬP TRỰC TUYẾN ĐỊA 10</w:t>
      </w:r>
    </w:p>
    <w:p w14:paraId="4CACCAB3" w14:textId="68388BDF" w:rsidR="00042248" w:rsidRDefault="00042248" w:rsidP="00042248">
      <w:pPr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TUẦN </w:t>
      </w:r>
      <w:r w:rsidR="00DA2CAC">
        <w:rPr>
          <w:b/>
          <w:color w:val="FF0000"/>
          <w:sz w:val="26"/>
          <w:szCs w:val="26"/>
        </w:rPr>
        <w:t>9</w:t>
      </w:r>
      <w:r>
        <w:rPr>
          <w:b/>
          <w:color w:val="FF0000"/>
          <w:sz w:val="26"/>
          <w:szCs w:val="26"/>
        </w:rPr>
        <w:t xml:space="preserve">: TỪ </w:t>
      </w:r>
      <w:r w:rsidR="00DA2CAC">
        <w:rPr>
          <w:b/>
          <w:color w:val="FF0000"/>
          <w:sz w:val="26"/>
          <w:szCs w:val="26"/>
        </w:rPr>
        <w:t>04</w:t>
      </w:r>
      <w:r>
        <w:rPr>
          <w:b/>
          <w:color w:val="FF0000"/>
          <w:sz w:val="26"/>
          <w:szCs w:val="26"/>
        </w:rPr>
        <w:t>/</w:t>
      </w:r>
      <w:r w:rsidR="00DA2CAC">
        <w:rPr>
          <w:b/>
          <w:color w:val="FF0000"/>
          <w:sz w:val="26"/>
          <w:szCs w:val="26"/>
        </w:rPr>
        <w:t>04</w:t>
      </w:r>
      <w:r>
        <w:rPr>
          <w:b/>
          <w:color w:val="FF0000"/>
          <w:sz w:val="26"/>
          <w:szCs w:val="26"/>
        </w:rPr>
        <w:t xml:space="preserve"> đến </w:t>
      </w:r>
      <w:r w:rsidR="003953F5">
        <w:rPr>
          <w:b/>
          <w:color w:val="FF0000"/>
          <w:sz w:val="26"/>
          <w:szCs w:val="26"/>
        </w:rPr>
        <w:t>0</w:t>
      </w:r>
      <w:r w:rsidR="00DA2CAC">
        <w:rPr>
          <w:b/>
          <w:color w:val="FF0000"/>
          <w:sz w:val="26"/>
          <w:szCs w:val="26"/>
        </w:rPr>
        <w:t>9</w:t>
      </w:r>
      <w:r>
        <w:rPr>
          <w:b/>
          <w:color w:val="FF0000"/>
          <w:sz w:val="26"/>
          <w:szCs w:val="26"/>
        </w:rPr>
        <w:t>/</w:t>
      </w:r>
      <w:r w:rsidR="003953F5">
        <w:rPr>
          <w:b/>
          <w:color w:val="FF0000"/>
          <w:sz w:val="26"/>
          <w:szCs w:val="26"/>
        </w:rPr>
        <w:t>4</w:t>
      </w:r>
      <w:r>
        <w:rPr>
          <w:b/>
          <w:color w:val="FF0000"/>
          <w:sz w:val="26"/>
          <w:szCs w:val="26"/>
        </w:rPr>
        <w:t>/2022</w:t>
      </w:r>
    </w:p>
    <w:p w14:paraId="1BE91949" w14:textId="77777777" w:rsidR="00042248" w:rsidRDefault="00042248" w:rsidP="00E46446">
      <w:pPr>
        <w:widowControl w:val="0"/>
        <w:suppressLineNumbers/>
        <w:suppressAutoHyphens/>
        <w:spacing w:line="20" w:lineRule="atLeast"/>
        <w:rPr>
          <w:b/>
          <w:bCs/>
          <w:sz w:val="28"/>
          <w:szCs w:val="28"/>
        </w:rPr>
      </w:pPr>
    </w:p>
    <w:p w14:paraId="519CD54D" w14:textId="6FFB182B" w:rsidR="00DE683E" w:rsidRDefault="00DE683E" w:rsidP="00DE683E">
      <w:pPr>
        <w:spacing w:line="20" w:lineRule="atLeast"/>
        <w:jc w:val="center"/>
        <w:rPr>
          <w:b/>
          <w:bCs/>
        </w:rPr>
      </w:pPr>
      <w:r w:rsidRPr="00F64A97">
        <w:rPr>
          <w:b/>
          <w:bCs/>
        </w:rPr>
        <w:t>Bài 37 : ĐỊA LÍ CÁC NGÀNH GIAO THÔNG VẬN TẢI</w:t>
      </w:r>
    </w:p>
    <w:p w14:paraId="0EDB28ED" w14:textId="08BDD6F4" w:rsidR="00A84F1D" w:rsidRDefault="00A84F1D" w:rsidP="00DE683E">
      <w:pPr>
        <w:spacing w:line="20" w:lineRule="atLeast"/>
        <w:jc w:val="center"/>
        <w:rPr>
          <w:b/>
          <w:bCs/>
        </w:rPr>
      </w:pPr>
    </w:p>
    <w:p w14:paraId="7CBD8C2D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b/>
          <w:bCs/>
        </w:rPr>
      </w:pPr>
      <w:r w:rsidRPr="00F64A97">
        <w:rPr>
          <w:b/>
          <w:bCs/>
        </w:rPr>
        <w:t>I. Ngành vận tải đường sắt.</w:t>
      </w:r>
      <w:r>
        <w:rPr>
          <w:b/>
          <w:bCs/>
        </w:rPr>
        <w:t xml:space="preserve"> </w:t>
      </w:r>
      <w:r w:rsidRPr="00A84F1D">
        <w:rPr>
          <w:b/>
          <w:bCs/>
          <w:color w:val="FF0000"/>
        </w:rPr>
        <w:t>(hs TỰ HỌC)</w:t>
      </w:r>
    </w:p>
    <w:p w14:paraId="0EB790D0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b/>
          <w:bCs/>
        </w:rPr>
      </w:pPr>
      <w:r w:rsidRPr="00F64A97">
        <w:rPr>
          <w:b/>
          <w:bCs/>
        </w:rPr>
        <w:t>II. Ngành vận tải ô tô.</w:t>
      </w:r>
    </w:p>
    <w:p w14:paraId="333B35C8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i/>
          <w:iCs/>
        </w:rPr>
      </w:pPr>
      <w:r w:rsidRPr="00F64A97">
        <w:rPr>
          <w:i/>
          <w:iCs/>
        </w:rPr>
        <w:t>1.Ưu điểm.</w:t>
      </w:r>
    </w:p>
    <w:p w14:paraId="018B18AB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</w:pPr>
      <w:r w:rsidRPr="00F64A97">
        <w:t>- Tiên nghi, linh động, thích nghi với các ĐK địa hình.</w:t>
      </w:r>
    </w:p>
    <w:p w14:paraId="503E17E2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</w:pPr>
      <w:r w:rsidRPr="00F64A97">
        <w:t>- Có hiệu quả kinh tế cao  ở các cự li ngắn và trung bình.</w:t>
      </w:r>
    </w:p>
    <w:p w14:paraId="7927290B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</w:pPr>
      <w:r w:rsidRPr="00F64A97">
        <w:t>- Phối hợp với các lọai phương tiện giao thông khác.</w:t>
      </w:r>
    </w:p>
    <w:p w14:paraId="6E5E7E88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i/>
          <w:iCs/>
        </w:rPr>
      </w:pPr>
      <w:r w:rsidRPr="00F64A97">
        <w:rPr>
          <w:i/>
          <w:iCs/>
        </w:rPr>
        <w:t>2. Nhược điểm.</w:t>
      </w:r>
    </w:p>
    <w:p w14:paraId="3A292B35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</w:pPr>
      <w:r w:rsidRPr="00F64A97">
        <w:t>- Tốn nhiều nguyên, nhiên liệu.</w:t>
      </w:r>
    </w:p>
    <w:p w14:paraId="586B5736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</w:pPr>
      <w:r w:rsidRPr="00F64A97">
        <w:t>- Ô nhiễm môi trường, ách tắc giao thông</w:t>
      </w:r>
    </w:p>
    <w:p w14:paraId="28FD8CFC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i/>
          <w:iCs/>
        </w:rPr>
      </w:pPr>
      <w:r w:rsidRPr="00F64A97">
        <w:rPr>
          <w:i/>
          <w:iCs/>
        </w:rPr>
        <w:t>3. Đặc điểm và xu hướng phát triển.</w:t>
      </w:r>
    </w:p>
    <w:p w14:paraId="22165546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</w:pPr>
      <w:r w:rsidRPr="00F64A97">
        <w:t>- Phương tiện vận tải và hệ thống đường ngày càng được cải tiến.</w:t>
      </w:r>
    </w:p>
    <w:p w14:paraId="4DD21AF9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</w:pPr>
      <w:r w:rsidRPr="00F64A97">
        <w:t>- Khối lượng luân chuyển ngày càng tăng.</w:t>
      </w:r>
    </w:p>
    <w:p w14:paraId="1061934F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</w:pPr>
      <w:r w:rsidRPr="00F64A97">
        <w:t>- Chế tạo các lọai ít tốn nhiên liệu, ít gây ô nhiễm môi trường.</w:t>
      </w:r>
    </w:p>
    <w:p w14:paraId="0A5CF0CE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i/>
          <w:iCs/>
          <w:lang w:val="fr-FR"/>
        </w:rPr>
      </w:pPr>
      <w:r w:rsidRPr="00F64A97">
        <w:rPr>
          <w:i/>
          <w:iCs/>
          <w:lang w:val="fr-FR"/>
        </w:rPr>
        <w:t>4. Phân bố.</w:t>
      </w:r>
    </w:p>
    <w:p w14:paraId="2A8EBDAB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Tây Au, Hoa Kì…</w:t>
      </w:r>
    </w:p>
    <w:p w14:paraId="410F10C1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b/>
          <w:bCs/>
          <w:lang w:val="fr-FR"/>
        </w:rPr>
      </w:pPr>
      <w:r w:rsidRPr="00F64A97">
        <w:rPr>
          <w:b/>
          <w:bCs/>
          <w:lang w:val="fr-FR"/>
        </w:rPr>
        <w:t>III. Ngành vận tải đường ống.</w:t>
      </w:r>
      <w:r>
        <w:rPr>
          <w:b/>
          <w:bCs/>
          <w:lang w:val="fr-FR"/>
        </w:rPr>
        <w:t xml:space="preserve"> </w:t>
      </w:r>
      <w:r w:rsidRPr="00A84F1D">
        <w:rPr>
          <w:b/>
          <w:bCs/>
          <w:color w:val="FF0000"/>
        </w:rPr>
        <w:t>(hs TỰ HỌC)</w:t>
      </w:r>
    </w:p>
    <w:p w14:paraId="7A028876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b/>
          <w:bCs/>
          <w:lang w:val="fr-FR"/>
        </w:rPr>
      </w:pPr>
      <w:r w:rsidRPr="00F64A97">
        <w:rPr>
          <w:b/>
          <w:bCs/>
          <w:lang w:val="fr-FR"/>
        </w:rPr>
        <w:t>IV. Ngành vận tải đường sông.</w:t>
      </w:r>
      <w:r w:rsidRPr="00A84F1D">
        <w:rPr>
          <w:b/>
          <w:bCs/>
          <w:color w:val="FF0000"/>
        </w:rPr>
        <w:t xml:space="preserve"> (hs TỰ HỌC)</w:t>
      </w:r>
    </w:p>
    <w:p w14:paraId="4E3A1A97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b/>
          <w:bCs/>
          <w:lang w:val="fr-FR"/>
        </w:rPr>
      </w:pPr>
      <w:r w:rsidRPr="00F64A97">
        <w:rPr>
          <w:b/>
          <w:bCs/>
          <w:lang w:val="fr-FR"/>
        </w:rPr>
        <w:t>V. Ngành vận tải đường biển.</w:t>
      </w:r>
    </w:p>
    <w:p w14:paraId="261AF949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i/>
          <w:iCs/>
          <w:lang w:val="fr-FR"/>
        </w:rPr>
      </w:pPr>
      <w:r w:rsidRPr="00F64A97">
        <w:rPr>
          <w:i/>
          <w:iCs/>
          <w:lang w:val="fr-FR"/>
        </w:rPr>
        <w:t>1. Ưu điểm.</w:t>
      </w:r>
    </w:p>
    <w:p w14:paraId="73DA249B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Đảm bảo phần rất lớn trong vận tải hành hóa quốc tế.</w:t>
      </w:r>
    </w:p>
    <w:p w14:paraId="12BB4C44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Khối lượng luân chuyển hàng hóa lớn nhất.</w:t>
      </w:r>
    </w:p>
    <w:p w14:paraId="36698D38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Giá khá rẻ</w:t>
      </w:r>
    </w:p>
    <w:p w14:paraId="0A5B5FE2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i/>
          <w:iCs/>
          <w:lang w:val="fr-FR"/>
        </w:rPr>
      </w:pPr>
      <w:r w:rsidRPr="00F64A97">
        <w:rPr>
          <w:i/>
          <w:iCs/>
          <w:lang w:val="fr-FR"/>
        </w:rPr>
        <w:t>2. Nhược điểm.</w:t>
      </w:r>
    </w:p>
    <w:p w14:paraId="6E7A1FF7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Sản phẩm chủ yếu là sản phẩm dầu thô và các sản phẩm dầu mỏ-&gt; ô nhiễm biển.</w:t>
      </w:r>
    </w:p>
    <w:p w14:paraId="5E292FC7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i/>
          <w:iCs/>
          <w:lang w:val="fr-FR"/>
        </w:rPr>
      </w:pPr>
      <w:r w:rsidRPr="00F64A97">
        <w:rPr>
          <w:i/>
          <w:iCs/>
          <w:lang w:val="fr-FR"/>
        </w:rPr>
        <w:t>3. Đặc điểm và xu hướng  phát triển.</w:t>
      </w:r>
    </w:p>
    <w:p w14:paraId="6D1AD89B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Các đội tàu buôn tăng.</w:t>
      </w:r>
    </w:p>
    <w:p w14:paraId="39F4A10E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Các kênh biển được đào-&gt; rút ngắn khỏang  cách.</w:t>
      </w:r>
    </w:p>
    <w:p w14:paraId="78D35B8B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Phát triển mạnh  các cảng container</w:t>
      </w:r>
    </w:p>
    <w:p w14:paraId="5F6BCBF2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i/>
          <w:iCs/>
          <w:lang w:val="fr-FR"/>
        </w:rPr>
      </w:pPr>
      <w:r w:rsidRPr="00F64A97">
        <w:rPr>
          <w:i/>
          <w:iCs/>
          <w:lang w:val="fr-FR"/>
        </w:rPr>
        <w:t>4. Phân bố.</w:t>
      </w:r>
    </w:p>
    <w:p w14:paraId="457BE4D8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* Các cảng biển chủ yếu phân bố ở hai bên bờ Đại Tây Dương và Thái Bình Dương.</w:t>
      </w:r>
    </w:p>
    <w:p w14:paraId="3D071BD2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* Các kênh biển lớn  như : Kênh Xuyê, Panama.</w:t>
      </w:r>
    </w:p>
    <w:p w14:paraId="54C3099A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* Các nước có đội tàu buôn lớn : Nhật Bản, Libêria, Panama…</w:t>
      </w:r>
    </w:p>
    <w:p w14:paraId="59542944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b/>
          <w:bCs/>
          <w:lang w:val="fr-FR"/>
        </w:rPr>
      </w:pPr>
      <w:r w:rsidRPr="00F64A97">
        <w:rPr>
          <w:b/>
          <w:bCs/>
          <w:lang w:val="fr-FR"/>
        </w:rPr>
        <w:t>VI. Ngành vận tải đường hàng không.</w:t>
      </w:r>
    </w:p>
    <w:p w14:paraId="0CC00B1F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i/>
          <w:iCs/>
          <w:lang w:val="fr-FR"/>
        </w:rPr>
      </w:pPr>
      <w:r w:rsidRPr="00F64A97">
        <w:rPr>
          <w:i/>
          <w:iCs/>
          <w:lang w:val="fr-FR"/>
        </w:rPr>
        <w:t>1. Ưu điểm.</w:t>
      </w:r>
    </w:p>
    <w:p w14:paraId="3E774994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Đảm bảo mối giao lưu quốc tế</w:t>
      </w:r>
    </w:p>
    <w:p w14:paraId="014E77C7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Sử dụng có hiệu quả thành tựu mới nhất của KHKT</w:t>
      </w:r>
    </w:p>
    <w:p w14:paraId="3A55CBEF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Tốc độ nhanh nhất</w:t>
      </w:r>
    </w:p>
    <w:p w14:paraId="087D63F9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i/>
          <w:iCs/>
          <w:lang w:val="fr-FR"/>
        </w:rPr>
      </w:pPr>
      <w:r w:rsidRPr="00F64A97">
        <w:rPr>
          <w:i/>
          <w:iCs/>
          <w:lang w:val="fr-FR"/>
        </w:rPr>
        <w:t>2.Nhược điểm.</w:t>
      </w:r>
    </w:p>
    <w:p w14:paraId="4D7105B9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Rất đắt</w:t>
      </w:r>
    </w:p>
    <w:p w14:paraId="03F561E1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Trọng tải thấp</w:t>
      </w:r>
    </w:p>
    <w:p w14:paraId="77B895C7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Ô nhiễm</w:t>
      </w:r>
    </w:p>
    <w:p w14:paraId="7F56F777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i/>
          <w:iCs/>
          <w:lang w:val="fr-FR"/>
        </w:rPr>
      </w:pPr>
      <w:r w:rsidRPr="00F64A97">
        <w:rPr>
          <w:i/>
          <w:iCs/>
          <w:lang w:val="fr-FR"/>
        </w:rPr>
        <w:t>3. Các cường quốc hàng không trên thế giới.</w:t>
      </w:r>
    </w:p>
    <w:p w14:paraId="466079F4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- Hoa Kì, Anh, Pháp, Đức, LBNga.</w:t>
      </w:r>
    </w:p>
    <w:p w14:paraId="7E336ADE" w14:textId="77777777" w:rsidR="00A84F1D" w:rsidRPr="00F64A97" w:rsidRDefault="00A84F1D" w:rsidP="00A84F1D">
      <w:pPr>
        <w:framePr w:hSpace="180" w:wrap="around" w:vAnchor="text" w:hAnchor="margin" w:xAlign="center" w:y="14"/>
        <w:spacing w:line="20" w:lineRule="atLeast"/>
        <w:suppressOverlap/>
        <w:rPr>
          <w:i/>
          <w:iCs/>
          <w:lang w:val="fr-FR"/>
        </w:rPr>
      </w:pPr>
      <w:r w:rsidRPr="00F64A97">
        <w:rPr>
          <w:i/>
          <w:iCs/>
          <w:lang w:val="fr-FR"/>
        </w:rPr>
        <w:t>4. Các tuyến hàng không sầm uất nhất.</w:t>
      </w:r>
    </w:p>
    <w:p w14:paraId="75EC13B9" w14:textId="1597AFB3" w:rsidR="00A84F1D" w:rsidRPr="00F64A97" w:rsidRDefault="00A84F1D" w:rsidP="00A84F1D">
      <w:pPr>
        <w:spacing w:line="20" w:lineRule="atLeast"/>
        <w:rPr>
          <w:b/>
          <w:bCs/>
        </w:rPr>
      </w:pPr>
      <w:r w:rsidRPr="00F64A97">
        <w:rPr>
          <w:lang w:val="fr-FR"/>
        </w:rPr>
        <w:lastRenderedPageBreak/>
        <w:t>- Các tuyến xuyên Đại Tây Dương</w:t>
      </w:r>
    </w:p>
    <w:p w14:paraId="5378D521" w14:textId="77777777" w:rsidR="003953F5" w:rsidRDefault="003953F5" w:rsidP="003953F5">
      <w:pPr>
        <w:pStyle w:val="Title"/>
        <w:tabs>
          <w:tab w:val="left" w:pos="567"/>
        </w:tabs>
        <w:spacing w:line="20" w:lineRule="atLeast"/>
        <w:jc w:val="left"/>
        <w:rPr>
          <w:b/>
          <w:bCs/>
          <w:sz w:val="24"/>
          <w:szCs w:val="24"/>
        </w:rPr>
      </w:pPr>
    </w:p>
    <w:p w14:paraId="15031E79" w14:textId="1E6A52E7" w:rsidR="00DE683E" w:rsidRPr="00F64A97" w:rsidRDefault="00DE683E" w:rsidP="00DE683E">
      <w:pPr>
        <w:framePr w:hSpace="180" w:wrap="around" w:vAnchor="text" w:hAnchor="margin" w:xAlign="center" w:y="14"/>
        <w:spacing w:line="20" w:lineRule="atLeast"/>
        <w:suppressOverlap/>
        <w:rPr>
          <w:lang w:val="fr-FR"/>
        </w:rPr>
      </w:pPr>
      <w:r w:rsidRPr="00F64A97">
        <w:rPr>
          <w:lang w:val="fr-FR"/>
        </w:rPr>
        <w:t>.</w:t>
      </w:r>
    </w:p>
    <w:p w14:paraId="7E915A24" w14:textId="773C32FA" w:rsidR="00DE683E" w:rsidRDefault="00DE683E" w:rsidP="00DE683E">
      <w:pPr>
        <w:spacing w:line="20" w:lineRule="atLeast"/>
      </w:pPr>
      <w:r w:rsidRPr="00F64A97">
        <w:rPr>
          <w:lang w:val="fr-FR"/>
        </w:rPr>
        <w:t>- Các tuyến nối Hoa Kì với khu vực châu Á-Thái Bình Dương</w:t>
      </w:r>
    </w:p>
    <w:p w14:paraId="0D5942AC" w14:textId="0DB0A481" w:rsidR="003953F5" w:rsidRPr="00E46446" w:rsidRDefault="003953F5" w:rsidP="003953F5">
      <w:pPr>
        <w:spacing w:line="20" w:lineRule="atLeast"/>
        <w:jc w:val="center"/>
        <w:rPr>
          <w:b/>
          <w:bCs/>
          <w:sz w:val="28"/>
          <w:szCs w:val="28"/>
        </w:rPr>
      </w:pPr>
      <w:r>
        <w:t>---Hết---</w:t>
      </w:r>
    </w:p>
    <w:sectPr w:rsidR="003953F5" w:rsidRPr="00E46446" w:rsidSect="0004224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CC"/>
    <w:rsid w:val="00042248"/>
    <w:rsid w:val="003953F5"/>
    <w:rsid w:val="009A59FC"/>
    <w:rsid w:val="00A84F1D"/>
    <w:rsid w:val="00C4526E"/>
    <w:rsid w:val="00DA2CAC"/>
    <w:rsid w:val="00DE683E"/>
    <w:rsid w:val="00E46446"/>
    <w:rsid w:val="00F0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1650"/>
  <w15:docId w15:val="{26BA6CE1-F87E-4AAA-A31D-CD77C15F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EC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00ECC"/>
    <w:pPr>
      <w:keepNext/>
      <w:tabs>
        <w:tab w:val="left" w:pos="709"/>
      </w:tabs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0ECC"/>
    <w:pPr>
      <w:tabs>
        <w:tab w:val="center" w:pos="4962"/>
      </w:tabs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F00ECC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00EC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00ECC"/>
    <w:pPr>
      <w:spacing w:before="100" w:beforeAutospacing="1" w:after="100" w:afterAutospacing="1"/>
    </w:pPr>
    <w:rPr>
      <w:rFonts w:eastAsiaTheme="minorEastAsia"/>
    </w:rPr>
  </w:style>
  <w:style w:type="paragraph" w:styleId="BodyText">
    <w:name w:val="Body Text"/>
    <w:basedOn w:val="Normal"/>
    <w:link w:val="BodyTextChar"/>
    <w:rsid w:val="00E4644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E4644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</dc:creator>
  <cp:keywords/>
  <dc:description/>
  <cp:lastModifiedBy>Admin</cp:lastModifiedBy>
  <cp:revision>3</cp:revision>
  <dcterms:created xsi:type="dcterms:W3CDTF">2022-04-05T01:15:00Z</dcterms:created>
  <dcterms:modified xsi:type="dcterms:W3CDTF">2022-04-05T01:26:00Z</dcterms:modified>
</cp:coreProperties>
</file>